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>
        <w:rPr>
          <w:sz w:val="16"/>
          <w:szCs w:val="16"/>
        </w:rPr>
        <w:tab/>
      </w:r>
      <w:r w:rsidRPr="00710C83">
        <w:rPr>
          <w:sz w:val="12"/>
          <w:szCs w:val="12"/>
        </w:rPr>
        <w:t>Форму затверджено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>Наказом</w:t>
      </w:r>
      <w:r w:rsidRPr="00710C83">
        <w:rPr>
          <w:bCs/>
          <w:color w:val="000000"/>
          <w:sz w:val="12"/>
          <w:szCs w:val="12"/>
        </w:rPr>
        <w:t xml:space="preserve"> Міністерства економічного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розвитку і торгівлі України</w:t>
      </w:r>
      <w:r w:rsidRPr="00710C83">
        <w:rPr>
          <w:sz w:val="12"/>
          <w:szCs w:val="12"/>
        </w:rPr>
        <w:t> </w:t>
      </w:r>
    </w:p>
    <w:p w:rsidR="00AC0A85" w:rsidRPr="00710C83" w:rsidRDefault="00AC0A85" w:rsidP="00710C83">
      <w:pPr>
        <w:tabs>
          <w:tab w:val="left" w:pos="10773"/>
        </w:tabs>
        <w:jc w:val="both"/>
        <w:rPr>
          <w:sz w:val="12"/>
          <w:szCs w:val="12"/>
        </w:rPr>
      </w:pPr>
      <w:r w:rsidRPr="00710C83">
        <w:rPr>
          <w:sz w:val="12"/>
          <w:szCs w:val="12"/>
        </w:rPr>
        <w:tab/>
        <w:t xml:space="preserve">від </w:t>
      </w:r>
      <w:r w:rsidRPr="00710C83">
        <w:rPr>
          <w:bCs/>
          <w:color w:val="000000"/>
          <w:sz w:val="12"/>
          <w:szCs w:val="12"/>
        </w:rPr>
        <w:t>22.03.2016  № 490</w:t>
      </w:r>
      <w:r w:rsidR="00710C83">
        <w:rPr>
          <w:bCs/>
          <w:color w:val="000000"/>
          <w:sz w:val="12"/>
          <w:szCs w:val="12"/>
        </w:rPr>
        <w:t xml:space="preserve"> </w:t>
      </w:r>
      <w:r w:rsidRPr="00710C83">
        <w:rPr>
          <w:bCs/>
          <w:color w:val="000000"/>
          <w:sz w:val="12"/>
          <w:szCs w:val="12"/>
        </w:rPr>
        <w:t>(зі змінами від 17.01.2017 № 45)</w:t>
      </w:r>
    </w:p>
    <w:p w:rsidR="00AC0A85" w:rsidRPr="00710C83" w:rsidRDefault="00AC0A85" w:rsidP="00AC0A85">
      <w:pPr>
        <w:widowControl w:val="0"/>
        <w:tabs>
          <w:tab w:val="left" w:pos="1440"/>
          <w:tab w:val="left" w:pos="11624"/>
        </w:tabs>
        <w:outlineLvl w:val="2"/>
        <w:rPr>
          <w:sz w:val="6"/>
          <w:szCs w:val="6"/>
        </w:rPr>
      </w:pP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РІЧНИЙ ПЛАН ЗАКУПІВЕЛЬ (</w:t>
      </w:r>
      <w:r>
        <w:rPr>
          <w:b/>
          <w:bCs/>
          <w:sz w:val="20"/>
          <w:szCs w:val="20"/>
        </w:rPr>
        <w:t xml:space="preserve">ЗМІНИ ДО </w:t>
      </w:r>
      <w:r w:rsidRPr="00834EF5">
        <w:rPr>
          <w:b/>
          <w:bCs/>
          <w:sz w:val="20"/>
          <w:szCs w:val="20"/>
        </w:rPr>
        <w:t>ДОДАТ</w:t>
      </w:r>
      <w:r>
        <w:rPr>
          <w:b/>
          <w:bCs/>
          <w:sz w:val="20"/>
          <w:szCs w:val="20"/>
        </w:rPr>
        <w:t>КУ</w:t>
      </w:r>
      <w:r w:rsidRPr="00834EF5">
        <w:rPr>
          <w:b/>
          <w:bCs/>
          <w:sz w:val="20"/>
          <w:szCs w:val="20"/>
        </w:rPr>
        <w:t>)</w:t>
      </w:r>
    </w:p>
    <w:p w:rsidR="00AC0A85" w:rsidRPr="00834EF5" w:rsidRDefault="00AC0A85" w:rsidP="00AC0A85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834EF5">
        <w:rPr>
          <w:b/>
          <w:bCs/>
          <w:sz w:val="20"/>
          <w:szCs w:val="20"/>
        </w:rPr>
        <w:t>на 201</w:t>
      </w:r>
      <w:r>
        <w:rPr>
          <w:b/>
          <w:bCs/>
          <w:sz w:val="20"/>
          <w:szCs w:val="20"/>
        </w:rPr>
        <w:t>8</w:t>
      </w:r>
      <w:r w:rsidRPr="00834EF5">
        <w:rPr>
          <w:b/>
          <w:bCs/>
          <w:sz w:val="20"/>
          <w:szCs w:val="20"/>
        </w:rPr>
        <w:t xml:space="preserve"> рік</w:t>
      </w:r>
    </w:p>
    <w:tbl>
      <w:tblPr>
        <w:tblStyle w:val="af"/>
        <w:tblW w:w="14850" w:type="dxa"/>
        <w:tblLayout w:type="fixed"/>
        <w:tblLook w:val="04A0"/>
      </w:tblPr>
      <w:tblGrid>
        <w:gridCol w:w="1668"/>
        <w:gridCol w:w="1061"/>
        <w:gridCol w:w="2482"/>
        <w:gridCol w:w="2551"/>
        <w:gridCol w:w="1134"/>
        <w:gridCol w:w="1844"/>
        <w:gridCol w:w="1701"/>
        <w:gridCol w:w="1350"/>
        <w:gridCol w:w="1059"/>
      </w:tblGrid>
      <w:tr w:rsidR="00AC0A85" w:rsidRPr="00834EF5" w:rsidTr="00A13000">
        <w:tc>
          <w:tcPr>
            <w:tcW w:w="1668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834EF5">
              <w:rPr>
                <w:sz w:val="16"/>
                <w:szCs w:val="16"/>
              </w:rPr>
              <w:t>айменування замовника</w:t>
            </w:r>
          </w:p>
        </w:tc>
        <w:tc>
          <w:tcPr>
            <w:tcW w:w="106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 ЄДРПОУ замовника</w:t>
            </w:r>
          </w:p>
        </w:tc>
        <w:tc>
          <w:tcPr>
            <w:tcW w:w="2482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Конкретна назва предмета закупівлі</w:t>
            </w:r>
          </w:p>
        </w:tc>
        <w:tc>
          <w:tcPr>
            <w:tcW w:w="255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Коди 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Код згідно з </w:t>
            </w:r>
            <w:hyperlink r:id="rId7" w:tgtFrame="_blank" w:history="1">
              <w:r w:rsidRPr="00834EF5">
                <w:rPr>
                  <w:sz w:val="16"/>
                  <w:szCs w:val="16"/>
                </w:rPr>
                <w:t>КЕКВ</w:t>
              </w:r>
            </w:hyperlink>
            <w:r w:rsidRPr="00834EF5">
              <w:rPr>
                <w:sz w:val="16"/>
                <w:szCs w:val="16"/>
              </w:rPr>
              <w:t> (для бюджетних коштів)</w:t>
            </w:r>
          </w:p>
        </w:tc>
        <w:tc>
          <w:tcPr>
            <w:tcW w:w="1844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701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Процедура закупівлі</w:t>
            </w:r>
          </w:p>
        </w:tc>
        <w:tc>
          <w:tcPr>
            <w:tcW w:w="1350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Орієнтовний початок проведення процедури закупівлі</w:t>
            </w:r>
          </w:p>
        </w:tc>
        <w:tc>
          <w:tcPr>
            <w:tcW w:w="1059" w:type="dxa"/>
            <w:vAlign w:val="center"/>
          </w:tcPr>
          <w:p w:rsidR="00AC0A85" w:rsidRPr="00834EF5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Примітки</w:t>
            </w:r>
          </w:p>
        </w:tc>
      </w:tr>
      <w:tr w:rsidR="00AC0A85" w:rsidRPr="00710C83" w:rsidTr="00A13000">
        <w:tc>
          <w:tcPr>
            <w:tcW w:w="1668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482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55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1844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701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350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059" w:type="dxa"/>
          </w:tcPr>
          <w:p w:rsidR="00AC0A85" w:rsidRPr="00710C83" w:rsidRDefault="00AC0A85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710C83">
              <w:rPr>
                <w:bCs/>
                <w:sz w:val="12"/>
                <w:szCs w:val="12"/>
              </w:rPr>
              <w:t>9</w:t>
            </w: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A447F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A447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Default="00710C83" w:rsidP="00710C8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Придбання кондиціонерів </w:t>
            </w:r>
          </w:p>
          <w:p w:rsidR="00710C83" w:rsidRPr="00834EF5" w:rsidRDefault="00710C83" w:rsidP="00710C8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для паспортного офісу</w:t>
            </w:r>
          </w:p>
        </w:tc>
        <w:tc>
          <w:tcPr>
            <w:tcW w:w="2551" w:type="dxa"/>
            <w:vAlign w:val="center"/>
          </w:tcPr>
          <w:p w:rsidR="00710C83" w:rsidRPr="00710C83" w:rsidRDefault="00710C83" w:rsidP="00F471F8">
            <w:pPr>
              <w:jc w:val="center"/>
              <w:rPr>
                <w:sz w:val="16"/>
                <w:szCs w:val="16"/>
              </w:rPr>
            </w:pPr>
            <w:r w:rsidRPr="00710C83">
              <w:rPr>
                <w:sz w:val="16"/>
                <w:szCs w:val="16"/>
                <w:lang w:val="en-US"/>
              </w:rPr>
              <w:t>CPV</w:t>
            </w:r>
            <w:r w:rsidRPr="00710C83">
              <w:rPr>
                <w:sz w:val="16"/>
                <w:szCs w:val="16"/>
              </w:rPr>
              <w:t xml:space="preserve"> ДК 021:2015 – 42510000-4</w:t>
            </w:r>
          </w:p>
          <w:p w:rsidR="00710C83" w:rsidRPr="00710C83" w:rsidRDefault="00710C83" w:rsidP="00F471F8">
            <w:pPr>
              <w:jc w:val="center"/>
              <w:rPr>
                <w:sz w:val="16"/>
                <w:szCs w:val="16"/>
              </w:rPr>
            </w:pPr>
            <w:r w:rsidRPr="00710C83">
              <w:rPr>
                <w:sz w:val="16"/>
                <w:szCs w:val="16"/>
              </w:rPr>
              <w:t>Теплообмінники, кондиціонери повітря, холодильне обладнання та фільтрувальні пристрої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4C5DA4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9A2BE0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По</w:t>
            </w:r>
            <w:r>
              <w:rPr>
                <w:sz w:val="16"/>
                <w:szCs w:val="16"/>
                <w:lang w:val="ru-RU"/>
              </w:rPr>
              <w:t>криття для майданчика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9A2BE0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ДК 021:2015 - 14210000-6</w:t>
            </w:r>
          </w:p>
          <w:p w:rsidR="00710C83" w:rsidRPr="00BD67E0" w:rsidRDefault="00710C83" w:rsidP="009A2BE0">
            <w:pPr>
              <w:jc w:val="center"/>
              <w:rPr>
                <w:sz w:val="16"/>
                <w:szCs w:val="16"/>
              </w:rPr>
            </w:pPr>
            <w:r w:rsidRPr="00BD67E0">
              <w:rPr>
                <w:sz w:val="16"/>
                <w:szCs w:val="16"/>
              </w:rPr>
              <w:t>Гравій, щебінь, пісок і на</w:t>
            </w:r>
            <w:r>
              <w:rPr>
                <w:sz w:val="16"/>
                <w:szCs w:val="16"/>
              </w:rPr>
              <w:t>повнювачі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62 000,00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710C83" w:rsidRPr="00834EF5" w:rsidRDefault="00710C83" w:rsidP="009A2BE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9A2BE0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284A7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Дорожні знаки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ДК 021:2015 - 3499</w:t>
            </w:r>
            <w:r w:rsidRPr="00834EF5">
              <w:rPr>
                <w:sz w:val="16"/>
                <w:szCs w:val="16"/>
              </w:rPr>
              <w:t>0000-</w:t>
            </w:r>
            <w:r>
              <w:rPr>
                <w:sz w:val="16"/>
                <w:szCs w:val="16"/>
              </w:rPr>
              <w:t>3</w:t>
            </w:r>
          </w:p>
          <w:p w:rsidR="00710C83" w:rsidRPr="009E44E3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Регулювальне, запобіжне, сигнальне та освітлювальне обладнання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170 000,00</w:t>
            </w:r>
          </w:p>
        </w:tc>
        <w:tc>
          <w:tcPr>
            <w:tcW w:w="1701" w:type="dxa"/>
            <w:vAlign w:val="center"/>
          </w:tcPr>
          <w:p w:rsidR="00710C83" w:rsidRPr="00BF3C06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EB6005" w:rsidRDefault="00710C83" w:rsidP="00EB6005">
            <w:pPr>
              <w:jc w:val="center"/>
              <w:rPr>
                <w:sz w:val="14"/>
                <w:szCs w:val="14"/>
              </w:rPr>
            </w:pPr>
            <w:r w:rsidRPr="00BD67E0">
              <w:rPr>
                <w:sz w:val="14"/>
                <w:szCs w:val="14"/>
              </w:rPr>
              <w:t xml:space="preserve">Зменшення </w:t>
            </w:r>
            <w:r>
              <w:rPr>
                <w:sz w:val="14"/>
                <w:szCs w:val="14"/>
              </w:rPr>
              <w:t xml:space="preserve">бюджетного </w:t>
            </w:r>
            <w:r w:rsidRPr="00BD67E0">
              <w:rPr>
                <w:sz w:val="14"/>
                <w:szCs w:val="14"/>
              </w:rPr>
              <w:t>призначення</w:t>
            </w: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284A73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284A7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2549C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Стритбольний щит</w:t>
            </w:r>
          </w:p>
        </w:tc>
        <w:tc>
          <w:tcPr>
            <w:tcW w:w="2551" w:type="dxa"/>
            <w:vAlign w:val="center"/>
          </w:tcPr>
          <w:p w:rsidR="00710C83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t xml:space="preserve"> </w:t>
            </w:r>
            <w:r w:rsidRPr="008F4349">
              <w:rPr>
                <w:sz w:val="16"/>
                <w:szCs w:val="16"/>
              </w:rPr>
              <w:t>37450000-7</w:t>
            </w:r>
          </w:p>
          <w:p w:rsidR="00710C83" w:rsidRPr="008F4349" w:rsidRDefault="00710C83" w:rsidP="00F471F8">
            <w:pPr>
              <w:jc w:val="center"/>
              <w:rPr>
                <w:sz w:val="16"/>
                <w:szCs w:val="16"/>
              </w:rPr>
            </w:pPr>
            <w:r w:rsidRPr="008F4349">
              <w:rPr>
                <w:sz w:val="16"/>
                <w:szCs w:val="16"/>
              </w:rPr>
              <w:t>Спортивний інвентар для полів і кортів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2549C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Серпень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Придбання та встановлення обладнання (елементів) спортивно-ігрового майданчику для дітей від 3-х років</w:t>
            </w:r>
          </w:p>
        </w:tc>
        <w:tc>
          <w:tcPr>
            <w:tcW w:w="2551" w:type="dxa"/>
            <w:vAlign w:val="center"/>
          </w:tcPr>
          <w:p w:rsidR="00710C83" w:rsidRPr="00131DA6" w:rsidRDefault="00710C83" w:rsidP="00F471F8">
            <w:pPr>
              <w:jc w:val="center"/>
              <w:rPr>
                <w:sz w:val="16"/>
                <w:szCs w:val="16"/>
              </w:rPr>
            </w:pPr>
            <w:r w:rsidRPr="00131DA6">
              <w:rPr>
                <w:sz w:val="16"/>
                <w:szCs w:val="16"/>
                <w:lang w:val="en-US"/>
              </w:rPr>
              <w:t>CPV</w:t>
            </w:r>
            <w:r w:rsidRPr="00131DA6">
              <w:rPr>
                <w:sz w:val="16"/>
                <w:szCs w:val="16"/>
              </w:rPr>
              <w:t xml:space="preserve"> ДК 021:2015 - 375</w:t>
            </w:r>
            <w:r>
              <w:rPr>
                <w:sz w:val="16"/>
                <w:szCs w:val="16"/>
              </w:rPr>
              <w:t>30000-2</w:t>
            </w:r>
          </w:p>
          <w:p w:rsidR="00710C83" w:rsidRPr="005023CA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Вироби для парків розваг, настільних або кімнатних ігор</w:t>
            </w:r>
          </w:p>
        </w:tc>
        <w:tc>
          <w:tcPr>
            <w:tcW w:w="1134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131DA6">
              <w:rPr>
                <w:bCs/>
                <w:sz w:val="16"/>
                <w:szCs w:val="16"/>
              </w:rPr>
              <w:t>2210</w:t>
            </w:r>
            <w:r>
              <w:rPr>
                <w:bCs/>
                <w:sz w:val="16"/>
                <w:szCs w:val="16"/>
              </w:rPr>
              <w:t>; 3110</w:t>
            </w:r>
          </w:p>
        </w:tc>
        <w:tc>
          <w:tcPr>
            <w:tcW w:w="1844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307 000,00</w:t>
            </w:r>
          </w:p>
        </w:tc>
        <w:tc>
          <w:tcPr>
            <w:tcW w:w="1701" w:type="dxa"/>
            <w:vAlign w:val="center"/>
          </w:tcPr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sz w:val="16"/>
                <w:szCs w:val="16"/>
              </w:rPr>
              <w:t>Відкриті торги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710C83" w:rsidRPr="00131DA6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Меблі для обладнання паспортного офісу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ДК 021:2015 - 39150000-8</w:t>
            </w:r>
          </w:p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Меблі та приспособи різні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40 000,00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A13000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 xml:space="preserve">Лінолеум, придбання та встановлення зупиночних павільйонів для облаштування громадського транспорту  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44110000-4</w:t>
            </w:r>
          </w:p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Конструкційні матеріали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2210</w:t>
            </w:r>
            <w:r>
              <w:rPr>
                <w:bCs/>
                <w:sz w:val="16"/>
                <w:szCs w:val="16"/>
              </w:rPr>
              <w:t>; 3110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199 000,00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Металопластикові вікна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44220000-8</w:t>
            </w:r>
          </w:p>
          <w:p w:rsidR="00710C83" w:rsidRPr="005E6B40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Столярні вироби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2210</w:t>
            </w:r>
          </w:p>
        </w:tc>
        <w:tc>
          <w:tcPr>
            <w:tcW w:w="1844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59 000,00</w:t>
            </w:r>
          </w:p>
        </w:tc>
        <w:tc>
          <w:tcPr>
            <w:tcW w:w="1701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616D6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Огорожа для майданчика</w:t>
            </w:r>
          </w:p>
        </w:tc>
        <w:tc>
          <w:tcPr>
            <w:tcW w:w="2551" w:type="dxa"/>
            <w:vAlign w:val="center"/>
          </w:tcPr>
          <w:p w:rsidR="00710C83" w:rsidRPr="00203DFE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</w:rPr>
              <w:t>4431</w:t>
            </w:r>
            <w:r w:rsidRPr="00203DFE">
              <w:rPr>
                <w:sz w:val="16"/>
                <w:szCs w:val="16"/>
              </w:rPr>
              <w:t>0000-</w:t>
            </w:r>
            <w:r>
              <w:rPr>
                <w:sz w:val="16"/>
                <w:szCs w:val="16"/>
              </w:rPr>
              <w:t>6</w:t>
            </w:r>
          </w:p>
          <w:p w:rsidR="00710C83" w:rsidRPr="00203DFE" w:rsidRDefault="00710C83" w:rsidP="00F471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Вироби з дроту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221</w:t>
            </w:r>
            <w:r w:rsidRPr="00834EF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105 000,00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Pr="00616D6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Серпень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16D6E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Демонтаж зупиночних павільйонів</w:t>
            </w:r>
          </w:p>
        </w:tc>
        <w:tc>
          <w:tcPr>
            <w:tcW w:w="2551" w:type="dxa"/>
            <w:vAlign w:val="center"/>
          </w:tcPr>
          <w:p w:rsidR="00710C83" w:rsidRPr="00203DFE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</w:rPr>
              <w:t>4511</w:t>
            </w:r>
            <w:r w:rsidRPr="00203DFE">
              <w:rPr>
                <w:sz w:val="16"/>
                <w:szCs w:val="16"/>
              </w:rPr>
              <w:t>0000-</w:t>
            </w:r>
            <w:r>
              <w:rPr>
                <w:sz w:val="16"/>
                <w:szCs w:val="16"/>
              </w:rPr>
              <w:t>1</w:t>
            </w:r>
          </w:p>
          <w:p w:rsidR="00710C83" w:rsidRPr="00CB05A2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>Руйнування та знесення будівель і земляні роботи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30 000,00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284A73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6864BA" w:rsidTr="000D7959">
        <w:trPr>
          <w:trHeight w:val="133"/>
        </w:trPr>
        <w:tc>
          <w:tcPr>
            <w:tcW w:w="1668" w:type="dxa"/>
            <w:vAlign w:val="center"/>
          </w:tcPr>
          <w:p w:rsidR="00710C83" w:rsidRPr="006864BA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6864BA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864BA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6864BA">
              <w:rPr>
                <w:sz w:val="16"/>
                <w:szCs w:val="16"/>
              </w:rPr>
              <w:t>Встановлення дорожніх знаків</w:t>
            </w:r>
          </w:p>
        </w:tc>
        <w:tc>
          <w:tcPr>
            <w:tcW w:w="2551" w:type="dxa"/>
            <w:vAlign w:val="center"/>
          </w:tcPr>
          <w:p w:rsidR="00710C83" w:rsidRPr="006864BA" w:rsidRDefault="00710C83" w:rsidP="00F471F8">
            <w:pPr>
              <w:jc w:val="center"/>
              <w:rPr>
                <w:sz w:val="16"/>
                <w:szCs w:val="16"/>
              </w:rPr>
            </w:pPr>
            <w:r w:rsidRPr="006864BA">
              <w:rPr>
                <w:sz w:val="16"/>
                <w:szCs w:val="16"/>
                <w:lang w:val="en-US"/>
              </w:rPr>
              <w:t>CPV</w:t>
            </w:r>
            <w:r w:rsidRPr="006864BA">
              <w:rPr>
                <w:sz w:val="16"/>
                <w:szCs w:val="16"/>
              </w:rPr>
              <w:t xml:space="preserve"> ДК 021:2015 -45230000-8</w:t>
            </w:r>
          </w:p>
          <w:p w:rsidR="00710C83" w:rsidRPr="006864BA" w:rsidRDefault="00710C83" w:rsidP="00F471F8">
            <w:pPr>
              <w:jc w:val="center"/>
              <w:rPr>
                <w:sz w:val="16"/>
                <w:szCs w:val="16"/>
              </w:rPr>
            </w:pPr>
            <w:r w:rsidRPr="006864BA">
              <w:rPr>
                <w:sz w:val="16"/>
                <w:szCs w:val="16"/>
              </w:rPr>
              <w:t>Будівництво трубопроводів, ліній зв’язку та електропередач, шосе, доріг, аеродромів і залізничних доріг; вирівнювання поверхонь</w:t>
            </w:r>
            <w:r w:rsidRPr="006864BA">
              <w:rPr>
                <w:rFonts w:ascii="Segoe UI" w:hAnsi="Segoe UI" w:cs="Segoe UI"/>
                <w:sz w:val="18"/>
                <w:szCs w:val="18"/>
              </w:rPr>
              <w:t> </w:t>
            </w:r>
          </w:p>
        </w:tc>
        <w:tc>
          <w:tcPr>
            <w:tcW w:w="1134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864BA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864BA">
              <w:rPr>
                <w:bCs/>
                <w:sz w:val="16"/>
                <w:szCs w:val="16"/>
              </w:rPr>
              <w:t>190 500,00</w:t>
            </w:r>
          </w:p>
        </w:tc>
        <w:tc>
          <w:tcPr>
            <w:tcW w:w="1701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b/>
                <w:sz w:val="16"/>
                <w:szCs w:val="16"/>
              </w:rPr>
            </w:pPr>
            <w:r w:rsidRPr="006864BA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864BA">
              <w:rPr>
                <w:bCs/>
                <w:sz w:val="16"/>
                <w:szCs w:val="16"/>
              </w:rPr>
              <w:t>Лютий</w:t>
            </w:r>
          </w:p>
          <w:p w:rsidR="00710C83" w:rsidRPr="006864BA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6864BA"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6864BA" w:rsidRDefault="00710C83" w:rsidP="00EB6005">
            <w:pPr>
              <w:jc w:val="center"/>
              <w:rPr>
                <w:sz w:val="14"/>
                <w:szCs w:val="14"/>
              </w:rPr>
            </w:pPr>
            <w:r w:rsidRPr="006864BA">
              <w:rPr>
                <w:sz w:val="14"/>
                <w:szCs w:val="14"/>
              </w:rPr>
              <w:t>Зменшення бюджетного призначення</w:t>
            </w: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lastRenderedPageBreak/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Послуги з встановлення кондиціонерів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</w:rPr>
              <w:t>45310000-3</w:t>
            </w:r>
          </w:p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Електромонтажні роботи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Послуги з поточного ремонту підлоги</w:t>
            </w:r>
          </w:p>
        </w:tc>
        <w:tc>
          <w:tcPr>
            <w:tcW w:w="2551" w:type="dxa"/>
            <w:vAlign w:val="center"/>
          </w:tcPr>
          <w:p w:rsidR="00710C83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>
              <w:rPr>
                <w:sz w:val="16"/>
                <w:szCs w:val="16"/>
                <w:lang w:val="ru-RU"/>
              </w:rPr>
              <w:t>4543</w:t>
            </w:r>
            <w:r w:rsidRPr="00834EF5">
              <w:rPr>
                <w:sz w:val="16"/>
                <w:szCs w:val="16"/>
                <w:lang w:val="ru-RU"/>
              </w:rPr>
              <w:t>0000-</w:t>
            </w:r>
            <w:r>
              <w:rPr>
                <w:sz w:val="16"/>
                <w:szCs w:val="16"/>
                <w:lang w:val="ru-RU"/>
              </w:rPr>
              <w:t>0</w:t>
            </w:r>
          </w:p>
          <w:p w:rsidR="00710C83" w:rsidRPr="00203DFE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Покривання підлоги та стін</w:t>
            </w:r>
          </w:p>
        </w:tc>
        <w:tc>
          <w:tcPr>
            <w:tcW w:w="1134" w:type="dxa"/>
            <w:vAlign w:val="center"/>
          </w:tcPr>
          <w:p w:rsidR="00710C83" w:rsidRPr="00203DF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24 000,00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з поточного ремонту приміщень паспортного офісу</w:t>
            </w:r>
          </w:p>
        </w:tc>
        <w:tc>
          <w:tcPr>
            <w:tcW w:w="2551" w:type="dxa"/>
            <w:vAlign w:val="center"/>
          </w:tcPr>
          <w:p w:rsidR="00710C83" w:rsidRPr="0036256F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</w:t>
            </w:r>
            <w:r w:rsidRPr="0036256F">
              <w:rPr>
                <w:sz w:val="16"/>
                <w:szCs w:val="16"/>
              </w:rPr>
              <w:t>45450000-6</w:t>
            </w:r>
          </w:p>
          <w:p w:rsidR="00710C83" w:rsidRPr="0036256F" w:rsidRDefault="00710C83" w:rsidP="00F471F8">
            <w:pPr>
              <w:jc w:val="center"/>
              <w:rPr>
                <w:sz w:val="16"/>
                <w:szCs w:val="16"/>
              </w:rPr>
            </w:pPr>
            <w:r w:rsidRPr="0036256F">
              <w:rPr>
                <w:sz w:val="16"/>
                <w:szCs w:val="16"/>
              </w:rPr>
              <w:t>Інші завершальні б</w:t>
            </w:r>
            <w:r>
              <w:rPr>
                <w:sz w:val="16"/>
                <w:szCs w:val="16"/>
              </w:rPr>
              <w:t>удівельні роботи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175 000,00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Розробка проектно-кошторисної документації на проведення капітального ремонту внутрішніх приміщень будівлі виконкому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>
              <w:rPr>
                <w:sz w:val="16"/>
                <w:szCs w:val="16"/>
              </w:rPr>
              <w:t xml:space="preserve"> ДК 021:2015 - 7132</w:t>
            </w:r>
            <w:r w:rsidRPr="00834EF5">
              <w:rPr>
                <w:sz w:val="16"/>
                <w:szCs w:val="16"/>
              </w:rPr>
              <w:t>0000-</w:t>
            </w:r>
            <w:r>
              <w:rPr>
                <w:sz w:val="16"/>
                <w:szCs w:val="16"/>
              </w:rPr>
              <w:t>7</w:t>
            </w:r>
          </w:p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Послуги з інженерного проектування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199 000,00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Послуги з проведення інвентаризації нерухомого майна, проведення експертизи проектно-кошторисної документації на проведення капітального ремонту внутрішніх приміщень будівлі виконкому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>
              <w:rPr>
                <w:sz w:val="16"/>
                <w:szCs w:val="16"/>
                <w:lang w:val="ru-RU"/>
              </w:rPr>
              <w:t>7133</w:t>
            </w:r>
            <w:r w:rsidRPr="00834EF5">
              <w:rPr>
                <w:sz w:val="16"/>
                <w:szCs w:val="16"/>
                <w:lang w:val="ru-RU"/>
              </w:rPr>
              <w:t>0000-</w:t>
            </w:r>
            <w:r>
              <w:rPr>
                <w:sz w:val="16"/>
                <w:szCs w:val="16"/>
                <w:lang w:val="ru-RU"/>
              </w:rPr>
              <w:t>0</w:t>
            </w:r>
          </w:p>
          <w:p w:rsidR="00710C83" w:rsidRPr="00BD4F0E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Інженерні послуги різні</w:t>
            </w:r>
          </w:p>
        </w:tc>
        <w:tc>
          <w:tcPr>
            <w:tcW w:w="1134" w:type="dxa"/>
            <w:vAlign w:val="center"/>
          </w:tcPr>
          <w:p w:rsidR="00710C83" w:rsidRPr="00BD4F0E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  <w:lang w:val="ru-RU"/>
              </w:rPr>
            </w:pPr>
            <w:r>
              <w:rPr>
                <w:bCs/>
                <w:sz w:val="16"/>
                <w:szCs w:val="16"/>
                <w:lang w:val="ru-RU"/>
              </w:rPr>
              <w:t>2240; 3132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36 000,00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sz w:val="16"/>
                <w:szCs w:val="16"/>
                <w:lang w:val="ru-RU"/>
              </w:rPr>
              <w:t>Без застосування електронної системи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  <w:tr w:rsidR="00710C83" w:rsidRPr="00834EF5" w:rsidTr="00A13000">
        <w:trPr>
          <w:trHeight w:val="426"/>
        </w:trPr>
        <w:tc>
          <w:tcPr>
            <w:tcW w:w="1668" w:type="dxa"/>
            <w:vAlign w:val="center"/>
          </w:tcPr>
          <w:p w:rsidR="00710C83" w:rsidRPr="00834EF5" w:rsidRDefault="00710C83" w:rsidP="00F471F8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</w:rPr>
            </w:pPr>
            <w:r w:rsidRPr="00834EF5">
              <w:rPr>
                <w:bCs/>
                <w:sz w:val="16"/>
                <w:szCs w:val="16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05520744</w:t>
            </w:r>
          </w:p>
        </w:tc>
        <w:tc>
          <w:tcPr>
            <w:tcW w:w="2482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з обслуговування захищеного каналу зв’язку</w:t>
            </w:r>
          </w:p>
        </w:tc>
        <w:tc>
          <w:tcPr>
            <w:tcW w:w="2551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  <w:lang w:val="ru-RU"/>
              </w:rPr>
            </w:pPr>
            <w:r w:rsidRPr="00834EF5">
              <w:rPr>
                <w:sz w:val="16"/>
                <w:szCs w:val="16"/>
                <w:lang w:val="en-US"/>
              </w:rPr>
              <w:t>CPV</w:t>
            </w:r>
            <w:r w:rsidRPr="00834EF5">
              <w:rPr>
                <w:sz w:val="16"/>
                <w:szCs w:val="16"/>
              </w:rPr>
              <w:t xml:space="preserve"> ДК 021:2015 - </w:t>
            </w:r>
            <w:r>
              <w:rPr>
                <w:sz w:val="16"/>
                <w:szCs w:val="16"/>
                <w:lang w:val="ru-RU"/>
              </w:rPr>
              <w:t>7272</w:t>
            </w:r>
            <w:r w:rsidRPr="00834EF5">
              <w:rPr>
                <w:sz w:val="16"/>
                <w:szCs w:val="16"/>
                <w:lang w:val="ru-RU"/>
              </w:rPr>
              <w:t>0000-</w:t>
            </w:r>
            <w:r>
              <w:rPr>
                <w:sz w:val="16"/>
                <w:szCs w:val="16"/>
                <w:lang w:val="ru-RU"/>
              </w:rPr>
              <w:t>3</w:t>
            </w:r>
          </w:p>
          <w:p w:rsidR="00710C83" w:rsidRPr="009770BC" w:rsidRDefault="00710C83" w:rsidP="00F471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Послуги в сфері глобальних мереж</w:t>
            </w:r>
          </w:p>
        </w:tc>
        <w:tc>
          <w:tcPr>
            <w:tcW w:w="113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2240</w:t>
            </w:r>
          </w:p>
        </w:tc>
        <w:tc>
          <w:tcPr>
            <w:tcW w:w="1844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56 000,00</w:t>
            </w:r>
          </w:p>
        </w:tc>
        <w:tc>
          <w:tcPr>
            <w:tcW w:w="1701" w:type="dxa"/>
            <w:vAlign w:val="center"/>
          </w:tcPr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834EF5">
              <w:rPr>
                <w:b/>
                <w:sz w:val="16"/>
                <w:szCs w:val="16"/>
                <w:lang w:val="ru-RU"/>
              </w:rPr>
              <w:t>Звіт про укладений договір</w:t>
            </w:r>
          </w:p>
        </w:tc>
        <w:tc>
          <w:tcPr>
            <w:tcW w:w="1350" w:type="dxa"/>
            <w:vAlign w:val="center"/>
          </w:tcPr>
          <w:p w:rsidR="00710C83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Лютий</w:t>
            </w:r>
          </w:p>
          <w:p w:rsidR="00710C83" w:rsidRPr="00834EF5" w:rsidRDefault="00710C83" w:rsidP="00F471F8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2018 року</w:t>
            </w:r>
          </w:p>
        </w:tc>
        <w:tc>
          <w:tcPr>
            <w:tcW w:w="1059" w:type="dxa"/>
            <w:vAlign w:val="center"/>
          </w:tcPr>
          <w:p w:rsidR="00710C83" w:rsidRPr="00834EF5" w:rsidRDefault="00710C83" w:rsidP="00F471F8">
            <w:pPr>
              <w:jc w:val="center"/>
              <w:rPr>
                <w:sz w:val="16"/>
                <w:szCs w:val="16"/>
              </w:rPr>
            </w:pPr>
          </w:p>
        </w:tc>
      </w:tr>
    </w:tbl>
    <w:p w:rsidR="00AC0A85" w:rsidRDefault="00AC0A85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D825E8" w:rsidRPr="006E3201" w:rsidRDefault="00D825E8" w:rsidP="00AC0A85">
      <w:pPr>
        <w:widowControl w:val="0"/>
        <w:tabs>
          <w:tab w:val="left" w:pos="1440"/>
        </w:tabs>
        <w:jc w:val="both"/>
        <w:outlineLvl w:val="2"/>
        <w:rPr>
          <w:bCs/>
        </w:rPr>
      </w:pPr>
    </w:p>
    <w:p w:rsidR="00AC0A85" w:rsidRPr="00834EF5" w:rsidRDefault="00AC0A85" w:rsidP="00AC0A85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834EF5">
        <w:rPr>
          <w:sz w:val="20"/>
          <w:szCs w:val="20"/>
        </w:rPr>
        <w:t xml:space="preserve">Затверджений рішенням тендерного комітету від </w:t>
      </w:r>
      <w:r w:rsidR="00F30C25" w:rsidRPr="00F30C25">
        <w:rPr>
          <w:sz w:val="20"/>
          <w:szCs w:val="20"/>
        </w:rPr>
        <w:t>21</w:t>
      </w:r>
      <w:r w:rsidRPr="00F30C25">
        <w:rPr>
          <w:sz w:val="20"/>
          <w:szCs w:val="20"/>
        </w:rPr>
        <w:t xml:space="preserve">.02.2018 № </w:t>
      </w:r>
      <w:r w:rsidR="00F30C25" w:rsidRPr="00F30C25">
        <w:rPr>
          <w:sz w:val="20"/>
          <w:szCs w:val="20"/>
        </w:rPr>
        <w:t>128</w:t>
      </w:r>
    </w:p>
    <w:p w:rsidR="00AC0A85" w:rsidRDefault="00AC0A85" w:rsidP="00AC0A85">
      <w:pPr>
        <w:pStyle w:val="a3"/>
        <w:spacing w:before="0" w:beforeAutospacing="0" w:after="0" w:afterAutospacing="0"/>
        <w:jc w:val="both"/>
      </w:pPr>
    </w:p>
    <w:p w:rsidR="00D825E8" w:rsidRPr="00C702FB" w:rsidRDefault="00D825E8" w:rsidP="00AC0A85">
      <w:pPr>
        <w:pStyle w:val="a3"/>
        <w:spacing w:before="0" w:beforeAutospacing="0" w:after="0" w:afterAutospacing="0"/>
        <w:jc w:val="both"/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75"/>
        <w:gridCol w:w="4108"/>
        <w:gridCol w:w="4207"/>
      </w:tblGrid>
      <w:tr w:rsidR="00AC0A85" w:rsidRPr="00C702FB" w:rsidTr="00284A73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Голова тендерного комітету виконкому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Довгинцівської 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керуючий справами виконкому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  <w:r w:rsidRPr="009108A7">
              <w:rPr>
                <w:b/>
                <w:sz w:val="20"/>
                <w:szCs w:val="20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О.Гижко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  <w:tr w:rsidR="00AC0A85" w:rsidRPr="0065494A" w:rsidTr="00284A73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Секретар тендерного комітету виконкому Довгинцівської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 xml:space="preserve">районної в місті Кривому Розі ради – 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rPr>
                <w:sz w:val="20"/>
                <w:szCs w:val="20"/>
              </w:rPr>
            </w:pPr>
            <w:r w:rsidRPr="009108A7">
              <w:rPr>
                <w:sz w:val="20"/>
                <w:szCs w:val="20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</w:pPr>
            <w:r w:rsidRPr="009108A7">
              <w:t>________________________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9108A7">
              <w:rPr>
                <w:sz w:val="16"/>
                <w:szCs w:val="16"/>
              </w:rPr>
              <w:t>(підпис)</w:t>
            </w:r>
          </w:p>
        </w:tc>
        <w:tc>
          <w:tcPr>
            <w:tcW w:w="1336" w:type="pct"/>
            <w:vAlign w:val="center"/>
            <w:hideMark/>
          </w:tcPr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b/>
              </w:rPr>
            </w:pPr>
            <w:r w:rsidRPr="009108A7">
              <w:rPr>
                <w:b/>
              </w:rPr>
              <w:t>Н.Трошина</w:t>
            </w:r>
          </w:p>
          <w:p w:rsidR="00AC0A85" w:rsidRPr="009108A7" w:rsidRDefault="00AC0A85" w:rsidP="00284A73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</w:tr>
    </w:tbl>
    <w:p w:rsidR="00AC0A85" w:rsidRPr="00834EF5" w:rsidRDefault="00AC0A85" w:rsidP="00AC0A85">
      <w:pPr>
        <w:spacing w:after="200" w:line="276" w:lineRule="auto"/>
        <w:rPr>
          <w:b/>
          <w:bCs/>
          <w:sz w:val="2"/>
          <w:szCs w:val="2"/>
        </w:rPr>
      </w:pPr>
    </w:p>
    <w:p w:rsidR="004450E8" w:rsidRPr="00077757" w:rsidRDefault="004450E8" w:rsidP="00833744">
      <w:pPr>
        <w:shd w:val="clear" w:color="auto" w:fill="FFFFFF"/>
        <w:textAlignment w:val="baseline"/>
        <w:rPr>
          <w:b/>
          <w:sz w:val="2"/>
          <w:szCs w:val="2"/>
        </w:rPr>
      </w:pPr>
    </w:p>
    <w:sectPr w:rsidR="004450E8" w:rsidRPr="00077757" w:rsidSect="006864BA">
      <w:footerReference w:type="default" r:id="rId8"/>
      <w:pgSz w:w="15840" w:h="12240" w:orient="landscape"/>
      <w:pgMar w:top="851" w:right="720" w:bottom="720" w:left="720" w:header="709" w:footer="16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4D26" w:rsidRPr="00977B59" w:rsidRDefault="006A4D26" w:rsidP="00977B59">
      <w:pPr>
        <w:pStyle w:val="21"/>
        <w:rPr>
          <w:sz w:val="24"/>
          <w:szCs w:val="24"/>
          <w:lang w:eastAsia="uk-UA"/>
        </w:rPr>
      </w:pPr>
      <w:r>
        <w:separator/>
      </w:r>
    </w:p>
  </w:endnote>
  <w:endnote w:type="continuationSeparator" w:id="1">
    <w:p w:rsidR="006A4D26" w:rsidRPr="00977B59" w:rsidRDefault="006A4D26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6E" w:rsidRPr="001E6A0D" w:rsidRDefault="00D9152B" w:rsidP="001E6A0D">
    <w:pPr>
      <w:pStyle w:val="ad"/>
      <w:tabs>
        <w:tab w:val="left" w:pos="1590"/>
        <w:tab w:val="right" w:pos="14400"/>
      </w:tabs>
      <w:rPr>
        <w:sz w:val="16"/>
        <w:szCs w:val="16"/>
      </w:rPr>
    </w:pP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Pr="001E6A0D">
      <w:rPr>
        <w:sz w:val="16"/>
        <w:szCs w:val="16"/>
      </w:rPr>
      <w:tab/>
    </w:r>
    <w:r w:rsidR="00E24AE2" w:rsidRPr="001E6A0D">
      <w:rPr>
        <w:sz w:val="16"/>
        <w:szCs w:val="16"/>
      </w:rPr>
      <w:fldChar w:fldCharType="begin"/>
    </w:r>
    <w:r w:rsidRPr="001E6A0D">
      <w:rPr>
        <w:sz w:val="16"/>
        <w:szCs w:val="16"/>
      </w:rPr>
      <w:instrText xml:space="preserve"> PAGE   \* MERGEFORMAT </w:instrText>
    </w:r>
    <w:r w:rsidR="00E24AE2" w:rsidRPr="001E6A0D">
      <w:rPr>
        <w:sz w:val="16"/>
        <w:szCs w:val="16"/>
      </w:rPr>
      <w:fldChar w:fldCharType="separate"/>
    </w:r>
    <w:r w:rsidR="006864BA">
      <w:rPr>
        <w:noProof/>
        <w:sz w:val="16"/>
        <w:szCs w:val="16"/>
      </w:rPr>
      <w:t>1</w:t>
    </w:r>
    <w:r w:rsidR="00E24AE2" w:rsidRPr="001E6A0D">
      <w:rPr>
        <w:sz w:val="16"/>
        <w:szCs w:val="16"/>
      </w:rPr>
      <w:fldChar w:fldCharType="end"/>
    </w:r>
  </w:p>
  <w:p w:rsidR="00616D6E" w:rsidRDefault="006A4D26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4D26" w:rsidRPr="00977B59" w:rsidRDefault="006A4D26" w:rsidP="00977B59">
      <w:pPr>
        <w:pStyle w:val="21"/>
        <w:rPr>
          <w:sz w:val="24"/>
          <w:szCs w:val="24"/>
          <w:lang w:eastAsia="uk-UA"/>
        </w:rPr>
      </w:pPr>
      <w:r>
        <w:separator/>
      </w:r>
    </w:p>
  </w:footnote>
  <w:footnote w:type="continuationSeparator" w:id="1">
    <w:p w:rsidR="006A4D26" w:rsidRPr="00977B59" w:rsidRDefault="006A4D26" w:rsidP="00977B59">
      <w:pPr>
        <w:pStyle w:val="21"/>
        <w:rPr>
          <w:sz w:val="24"/>
          <w:szCs w:val="24"/>
          <w:lang w:eastAsia="uk-U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87275"/>
    <w:multiLevelType w:val="hybridMultilevel"/>
    <w:tmpl w:val="35DC8914"/>
    <w:lvl w:ilvl="0" w:tplc="74AE97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1F02D0"/>
    <w:multiLevelType w:val="hybridMultilevel"/>
    <w:tmpl w:val="E2AEB302"/>
    <w:lvl w:ilvl="0" w:tplc="A43ADA8C">
      <w:start w:val="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>
    <w:nsid w:val="2CB01AA5"/>
    <w:multiLevelType w:val="multilevel"/>
    <w:tmpl w:val="AD4CC13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3">
    <w:nsid w:val="5C53138D"/>
    <w:multiLevelType w:val="hybridMultilevel"/>
    <w:tmpl w:val="313E6856"/>
    <w:lvl w:ilvl="0" w:tplc="D834E6BA">
      <w:start w:val="6"/>
      <w:numFmt w:val="bullet"/>
      <w:lvlText w:val="-"/>
      <w:lvlJc w:val="left"/>
      <w:pPr>
        <w:tabs>
          <w:tab w:val="num" w:pos="458"/>
        </w:tabs>
        <w:ind w:left="45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78"/>
        </w:tabs>
        <w:ind w:left="11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98"/>
        </w:tabs>
        <w:ind w:left="18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18"/>
        </w:tabs>
        <w:ind w:left="26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38"/>
        </w:tabs>
        <w:ind w:left="33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58"/>
        </w:tabs>
        <w:ind w:left="40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78"/>
        </w:tabs>
        <w:ind w:left="47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98"/>
        </w:tabs>
        <w:ind w:left="54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18"/>
        </w:tabs>
        <w:ind w:left="6218" w:hanging="360"/>
      </w:pPr>
      <w:rPr>
        <w:rFonts w:ascii="Wingdings" w:hAnsi="Wingdings" w:hint="default"/>
      </w:rPr>
    </w:lvl>
  </w:abstractNum>
  <w:abstractNum w:abstractNumId="4">
    <w:nsid w:val="65344661"/>
    <w:multiLevelType w:val="multilevel"/>
    <w:tmpl w:val="A97EB742"/>
    <w:lvl w:ilvl="0">
      <w:start w:val="1"/>
      <w:numFmt w:val="decimal"/>
      <w:lvlText w:val="%1."/>
      <w:lvlJc w:val="left"/>
      <w:pPr>
        <w:tabs>
          <w:tab w:val="num" w:pos="492"/>
        </w:tabs>
        <w:ind w:left="-169" w:firstLine="349"/>
      </w:pPr>
      <w:rPr>
        <w:b w:val="0"/>
        <w:i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661"/>
        </w:tabs>
        <w:ind w:left="349" w:firstLine="0"/>
      </w:pPr>
      <w:rPr>
        <w:rFonts w:ascii="Times New Roman" w:hAnsi="Times New Roman" w:cs="Times New Roman" w:hint="default"/>
        <w:b w:val="0"/>
        <w:i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i w:val="0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172A"/>
    <w:rsid w:val="00002ED8"/>
    <w:rsid w:val="00004390"/>
    <w:rsid w:val="0001600F"/>
    <w:rsid w:val="0002245D"/>
    <w:rsid w:val="00050C43"/>
    <w:rsid w:val="000703BB"/>
    <w:rsid w:val="00072031"/>
    <w:rsid w:val="00077757"/>
    <w:rsid w:val="00081717"/>
    <w:rsid w:val="00085C8D"/>
    <w:rsid w:val="00086216"/>
    <w:rsid w:val="000906B4"/>
    <w:rsid w:val="0009186F"/>
    <w:rsid w:val="00094F8D"/>
    <w:rsid w:val="000A0483"/>
    <w:rsid w:val="000A6F34"/>
    <w:rsid w:val="000B4E63"/>
    <w:rsid w:val="000B6C13"/>
    <w:rsid w:val="000C38E7"/>
    <w:rsid w:val="000C3E35"/>
    <w:rsid w:val="000D7959"/>
    <w:rsid w:val="000E06BB"/>
    <w:rsid w:val="000E40C4"/>
    <w:rsid w:val="000F2CFC"/>
    <w:rsid w:val="000F5B3C"/>
    <w:rsid w:val="000F71F2"/>
    <w:rsid w:val="000F739E"/>
    <w:rsid w:val="000F7CFF"/>
    <w:rsid w:val="00107289"/>
    <w:rsid w:val="00115037"/>
    <w:rsid w:val="00120A6A"/>
    <w:rsid w:val="00141293"/>
    <w:rsid w:val="00173630"/>
    <w:rsid w:val="0017374F"/>
    <w:rsid w:val="00177CC1"/>
    <w:rsid w:val="001952DB"/>
    <w:rsid w:val="001959EB"/>
    <w:rsid w:val="00197701"/>
    <w:rsid w:val="001A5FFF"/>
    <w:rsid w:val="001B46AA"/>
    <w:rsid w:val="001C400E"/>
    <w:rsid w:val="001C4E34"/>
    <w:rsid w:val="001C7D6F"/>
    <w:rsid w:val="001D0F03"/>
    <w:rsid w:val="001D117E"/>
    <w:rsid w:val="001D25C3"/>
    <w:rsid w:val="001D434D"/>
    <w:rsid w:val="001E2B8C"/>
    <w:rsid w:val="001F0300"/>
    <w:rsid w:val="001F4808"/>
    <w:rsid w:val="001F61C1"/>
    <w:rsid w:val="001F7B12"/>
    <w:rsid w:val="00204C94"/>
    <w:rsid w:val="0021070F"/>
    <w:rsid w:val="00213B27"/>
    <w:rsid w:val="002172F0"/>
    <w:rsid w:val="0021753F"/>
    <w:rsid w:val="002253B1"/>
    <w:rsid w:val="00233DA0"/>
    <w:rsid w:val="00235FD6"/>
    <w:rsid w:val="00242361"/>
    <w:rsid w:val="00243C09"/>
    <w:rsid w:val="0024515F"/>
    <w:rsid w:val="002529BB"/>
    <w:rsid w:val="00260F56"/>
    <w:rsid w:val="00263AC6"/>
    <w:rsid w:val="00270177"/>
    <w:rsid w:val="00270DA9"/>
    <w:rsid w:val="0027664F"/>
    <w:rsid w:val="00277146"/>
    <w:rsid w:val="00281177"/>
    <w:rsid w:val="00281CFD"/>
    <w:rsid w:val="00290F29"/>
    <w:rsid w:val="0029483B"/>
    <w:rsid w:val="002A079E"/>
    <w:rsid w:val="002A1C3E"/>
    <w:rsid w:val="002A7908"/>
    <w:rsid w:val="002B4050"/>
    <w:rsid w:val="002B7309"/>
    <w:rsid w:val="002C0010"/>
    <w:rsid w:val="002D4ABE"/>
    <w:rsid w:val="002E08BD"/>
    <w:rsid w:val="002F4911"/>
    <w:rsid w:val="002F64D0"/>
    <w:rsid w:val="00305C0B"/>
    <w:rsid w:val="00307D03"/>
    <w:rsid w:val="00310174"/>
    <w:rsid w:val="00313900"/>
    <w:rsid w:val="003400A2"/>
    <w:rsid w:val="00357E7C"/>
    <w:rsid w:val="003763B3"/>
    <w:rsid w:val="00380D6C"/>
    <w:rsid w:val="00381E56"/>
    <w:rsid w:val="00384FBF"/>
    <w:rsid w:val="003940F2"/>
    <w:rsid w:val="00395701"/>
    <w:rsid w:val="003B730E"/>
    <w:rsid w:val="003B7B99"/>
    <w:rsid w:val="003C1D53"/>
    <w:rsid w:val="003C2B40"/>
    <w:rsid w:val="003C5826"/>
    <w:rsid w:val="003C70B5"/>
    <w:rsid w:val="003E30EE"/>
    <w:rsid w:val="00410CA0"/>
    <w:rsid w:val="00417038"/>
    <w:rsid w:val="0042082A"/>
    <w:rsid w:val="004208E8"/>
    <w:rsid w:val="00422AA0"/>
    <w:rsid w:val="0042422B"/>
    <w:rsid w:val="00426516"/>
    <w:rsid w:val="00430878"/>
    <w:rsid w:val="004450E8"/>
    <w:rsid w:val="00454FF9"/>
    <w:rsid w:val="0045689E"/>
    <w:rsid w:val="00457532"/>
    <w:rsid w:val="00462E62"/>
    <w:rsid w:val="00466BC4"/>
    <w:rsid w:val="00467D71"/>
    <w:rsid w:val="00472BDF"/>
    <w:rsid w:val="00474495"/>
    <w:rsid w:val="00474888"/>
    <w:rsid w:val="004779B5"/>
    <w:rsid w:val="0049176C"/>
    <w:rsid w:val="0049548F"/>
    <w:rsid w:val="00497DE1"/>
    <w:rsid w:val="004A5509"/>
    <w:rsid w:val="004B4380"/>
    <w:rsid w:val="004B4C63"/>
    <w:rsid w:val="004B5202"/>
    <w:rsid w:val="004C1D80"/>
    <w:rsid w:val="004C5A47"/>
    <w:rsid w:val="004C6458"/>
    <w:rsid w:val="004F0F67"/>
    <w:rsid w:val="004F3A88"/>
    <w:rsid w:val="004F48BB"/>
    <w:rsid w:val="00503239"/>
    <w:rsid w:val="00510033"/>
    <w:rsid w:val="0052030F"/>
    <w:rsid w:val="005356AA"/>
    <w:rsid w:val="00540F41"/>
    <w:rsid w:val="00551ED1"/>
    <w:rsid w:val="00552161"/>
    <w:rsid w:val="005521C3"/>
    <w:rsid w:val="005571C3"/>
    <w:rsid w:val="0057082C"/>
    <w:rsid w:val="005731B2"/>
    <w:rsid w:val="00574934"/>
    <w:rsid w:val="00577E2C"/>
    <w:rsid w:val="005805E3"/>
    <w:rsid w:val="005845CD"/>
    <w:rsid w:val="005868FF"/>
    <w:rsid w:val="005913D3"/>
    <w:rsid w:val="0059342B"/>
    <w:rsid w:val="00596F61"/>
    <w:rsid w:val="005B158B"/>
    <w:rsid w:val="005B278C"/>
    <w:rsid w:val="005C2C6D"/>
    <w:rsid w:val="005C34C1"/>
    <w:rsid w:val="005C386B"/>
    <w:rsid w:val="005D4005"/>
    <w:rsid w:val="005D61B2"/>
    <w:rsid w:val="005D6461"/>
    <w:rsid w:val="005E0B67"/>
    <w:rsid w:val="005F048C"/>
    <w:rsid w:val="005F3255"/>
    <w:rsid w:val="005F6AD7"/>
    <w:rsid w:val="005F7E03"/>
    <w:rsid w:val="00601C9D"/>
    <w:rsid w:val="0060342A"/>
    <w:rsid w:val="00607E62"/>
    <w:rsid w:val="00614ED3"/>
    <w:rsid w:val="00632004"/>
    <w:rsid w:val="00632379"/>
    <w:rsid w:val="00635562"/>
    <w:rsid w:val="00635F98"/>
    <w:rsid w:val="00637989"/>
    <w:rsid w:val="006433EC"/>
    <w:rsid w:val="006643F5"/>
    <w:rsid w:val="00676123"/>
    <w:rsid w:val="00677538"/>
    <w:rsid w:val="00683748"/>
    <w:rsid w:val="00683CBC"/>
    <w:rsid w:val="006864BA"/>
    <w:rsid w:val="00690823"/>
    <w:rsid w:val="0069093D"/>
    <w:rsid w:val="00692130"/>
    <w:rsid w:val="006933F4"/>
    <w:rsid w:val="00693CD3"/>
    <w:rsid w:val="006A0395"/>
    <w:rsid w:val="006A4D26"/>
    <w:rsid w:val="006B049E"/>
    <w:rsid w:val="006B0A6C"/>
    <w:rsid w:val="006B32C3"/>
    <w:rsid w:val="006B365D"/>
    <w:rsid w:val="006C2B84"/>
    <w:rsid w:val="006C506B"/>
    <w:rsid w:val="006D59CF"/>
    <w:rsid w:val="006D5CEF"/>
    <w:rsid w:val="006E3201"/>
    <w:rsid w:val="006E409E"/>
    <w:rsid w:val="006E71FD"/>
    <w:rsid w:val="006E74DA"/>
    <w:rsid w:val="00700BEC"/>
    <w:rsid w:val="0070121F"/>
    <w:rsid w:val="00705959"/>
    <w:rsid w:val="00710976"/>
    <w:rsid w:val="00710C83"/>
    <w:rsid w:val="007203C5"/>
    <w:rsid w:val="00725A61"/>
    <w:rsid w:val="00727A3E"/>
    <w:rsid w:val="007468BA"/>
    <w:rsid w:val="0075343D"/>
    <w:rsid w:val="00753706"/>
    <w:rsid w:val="0075439F"/>
    <w:rsid w:val="00754791"/>
    <w:rsid w:val="00760759"/>
    <w:rsid w:val="00763921"/>
    <w:rsid w:val="00767E87"/>
    <w:rsid w:val="00770D76"/>
    <w:rsid w:val="00792C4B"/>
    <w:rsid w:val="00796AD1"/>
    <w:rsid w:val="007A355D"/>
    <w:rsid w:val="007C3DE3"/>
    <w:rsid w:val="007C43E5"/>
    <w:rsid w:val="007D62DF"/>
    <w:rsid w:val="007F10B5"/>
    <w:rsid w:val="00804ADA"/>
    <w:rsid w:val="00807F0D"/>
    <w:rsid w:val="008113BB"/>
    <w:rsid w:val="00816C0D"/>
    <w:rsid w:val="0081721C"/>
    <w:rsid w:val="008307D9"/>
    <w:rsid w:val="00833744"/>
    <w:rsid w:val="00841C05"/>
    <w:rsid w:val="0084507E"/>
    <w:rsid w:val="00853AD8"/>
    <w:rsid w:val="00856E19"/>
    <w:rsid w:val="00865572"/>
    <w:rsid w:val="00865AC3"/>
    <w:rsid w:val="00870EA5"/>
    <w:rsid w:val="00871221"/>
    <w:rsid w:val="008809C8"/>
    <w:rsid w:val="008859ED"/>
    <w:rsid w:val="0089469A"/>
    <w:rsid w:val="008A0D8F"/>
    <w:rsid w:val="008B2CD7"/>
    <w:rsid w:val="008C0C1C"/>
    <w:rsid w:val="008C43B1"/>
    <w:rsid w:val="008C5CFF"/>
    <w:rsid w:val="008D461E"/>
    <w:rsid w:val="008E37E7"/>
    <w:rsid w:val="00916540"/>
    <w:rsid w:val="0092149E"/>
    <w:rsid w:val="00924AB3"/>
    <w:rsid w:val="00925824"/>
    <w:rsid w:val="00934A51"/>
    <w:rsid w:val="00946176"/>
    <w:rsid w:val="00947CB7"/>
    <w:rsid w:val="009522F8"/>
    <w:rsid w:val="00952EBC"/>
    <w:rsid w:val="009559F4"/>
    <w:rsid w:val="00967E9D"/>
    <w:rsid w:val="00971436"/>
    <w:rsid w:val="00973366"/>
    <w:rsid w:val="009741DE"/>
    <w:rsid w:val="00977B59"/>
    <w:rsid w:val="00980053"/>
    <w:rsid w:val="00987C7E"/>
    <w:rsid w:val="00991377"/>
    <w:rsid w:val="009950A5"/>
    <w:rsid w:val="009B3BAF"/>
    <w:rsid w:val="009B7704"/>
    <w:rsid w:val="009C4EF3"/>
    <w:rsid w:val="009D27D7"/>
    <w:rsid w:val="009D3981"/>
    <w:rsid w:val="009E7AEA"/>
    <w:rsid w:val="00A00F98"/>
    <w:rsid w:val="00A02EA2"/>
    <w:rsid w:val="00A0577F"/>
    <w:rsid w:val="00A107AF"/>
    <w:rsid w:val="00A13000"/>
    <w:rsid w:val="00A15A2D"/>
    <w:rsid w:val="00A17154"/>
    <w:rsid w:val="00A20110"/>
    <w:rsid w:val="00A32AE4"/>
    <w:rsid w:val="00A33AA3"/>
    <w:rsid w:val="00A44E52"/>
    <w:rsid w:val="00A65E4A"/>
    <w:rsid w:val="00A71FEC"/>
    <w:rsid w:val="00A724F0"/>
    <w:rsid w:val="00A83487"/>
    <w:rsid w:val="00AA0F74"/>
    <w:rsid w:val="00AA309E"/>
    <w:rsid w:val="00AA6923"/>
    <w:rsid w:val="00AB2A1B"/>
    <w:rsid w:val="00AB63F5"/>
    <w:rsid w:val="00AC0A85"/>
    <w:rsid w:val="00AC6674"/>
    <w:rsid w:val="00AE500C"/>
    <w:rsid w:val="00AF0B2B"/>
    <w:rsid w:val="00B06BCC"/>
    <w:rsid w:val="00B23077"/>
    <w:rsid w:val="00B330D8"/>
    <w:rsid w:val="00B41E06"/>
    <w:rsid w:val="00B42CA3"/>
    <w:rsid w:val="00B54260"/>
    <w:rsid w:val="00B65878"/>
    <w:rsid w:val="00B73482"/>
    <w:rsid w:val="00B74705"/>
    <w:rsid w:val="00B80E3D"/>
    <w:rsid w:val="00B83642"/>
    <w:rsid w:val="00B929EA"/>
    <w:rsid w:val="00B938D4"/>
    <w:rsid w:val="00B948E1"/>
    <w:rsid w:val="00B96E48"/>
    <w:rsid w:val="00BA0CF1"/>
    <w:rsid w:val="00BA1467"/>
    <w:rsid w:val="00BA3D8E"/>
    <w:rsid w:val="00BA677A"/>
    <w:rsid w:val="00BC1984"/>
    <w:rsid w:val="00BC2B05"/>
    <w:rsid w:val="00BC6354"/>
    <w:rsid w:val="00BD42E5"/>
    <w:rsid w:val="00BE3BBD"/>
    <w:rsid w:val="00BE4F5E"/>
    <w:rsid w:val="00BE7C09"/>
    <w:rsid w:val="00BF0154"/>
    <w:rsid w:val="00BF7EE9"/>
    <w:rsid w:val="00C00392"/>
    <w:rsid w:val="00C2502C"/>
    <w:rsid w:val="00C274E5"/>
    <w:rsid w:val="00C2764B"/>
    <w:rsid w:val="00C318BB"/>
    <w:rsid w:val="00C32BA5"/>
    <w:rsid w:val="00C32BAC"/>
    <w:rsid w:val="00C432B1"/>
    <w:rsid w:val="00C545DA"/>
    <w:rsid w:val="00C549F4"/>
    <w:rsid w:val="00C54F70"/>
    <w:rsid w:val="00C57702"/>
    <w:rsid w:val="00C60271"/>
    <w:rsid w:val="00C67AAF"/>
    <w:rsid w:val="00C77EE9"/>
    <w:rsid w:val="00C83526"/>
    <w:rsid w:val="00C850EA"/>
    <w:rsid w:val="00C85609"/>
    <w:rsid w:val="00C86C48"/>
    <w:rsid w:val="00C871C8"/>
    <w:rsid w:val="00C875D5"/>
    <w:rsid w:val="00CA3A53"/>
    <w:rsid w:val="00CA4426"/>
    <w:rsid w:val="00CB25E1"/>
    <w:rsid w:val="00CB4B9B"/>
    <w:rsid w:val="00CC0BA4"/>
    <w:rsid w:val="00CD5344"/>
    <w:rsid w:val="00CD5535"/>
    <w:rsid w:val="00CD6751"/>
    <w:rsid w:val="00CE4D61"/>
    <w:rsid w:val="00CE7686"/>
    <w:rsid w:val="00CF0558"/>
    <w:rsid w:val="00CF1C25"/>
    <w:rsid w:val="00CF3AA3"/>
    <w:rsid w:val="00CF53E3"/>
    <w:rsid w:val="00D1337E"/>
    <w:rsid w:val="00D149D9"/>
    <w:rsid w:val="00D17ACC"/>
    <w:rsid w:val="00D332C6"/>
    <w:rsid w:val="00D427AB"/>
    <w:rsid w:val="00D45DCE"/>
    <w:rsid w:val="00D50D1C"/>
    <w:rsid w:val="00D61B1A"/>
    <w:rsid w:val="00D63DF3"/>
    <w:rsid w:val="00D72DEE"/>
    <w:rsid w:val="00D825E8"/>
    <w:rsid w:val="00D9152B"/>
    <w:rsid w:val="00DA7B07"/>
    <w:rsid w:val="00DB15D3"/>
    <w:rsid w:val="00DD1577"/>
    <w:rsid w:val="00DD6876"/>
    <w:rsid w:val="00DE0F17"/>
    <w:rsid w:val="00DE1E6F"/>
    <w:rsid w:val="00DE6FF5"/>
    <w:rsid w:val="00DF2921"/>
    <w:rsid w:val="00E000A9"/>
    <w:rsid w:val="00E00334"/>
    <w:rsid w:val="00E00A3C"/>
    <w:rsid w:val="00E045F1"/>
    <w:rsid w:val="00E0569C"/>
    <w:rsid w:val="00E05AD8"/>
    <w:rsid w:val="00E06AF7"/>
    <w:rsid w:val="00E12297"/>
    <w:rsid w:val="00E13185"/>
    <w:rsid w:val="00E13B04"/>
    <w:rsid w:val="00E23752"/>
    <w:rsid w:val="00E24AE2"/>
    <w:rsid w:val="00E308BE"/>
    <w:rsid w:val="00E57B56"/>
    <w:rsid w:val="00E62ED0"/>
    <w:rsid w:val="00E633F3"/>
    <w:rsid w:val="00E77F55"/>
    <w:rsid w:val="00E9172A"/>
    <w:rsid w:val="00E91D36"/>
    <w:rsid w:val="00EB0896"/>
    <w:rsid w:val="00EB6005"/>
    <w:rsid w:val="00EC09F9"/>
    <w:rsid w:val="00ED5FA2"/>
    <w:rsid w:val="00EE1563"/>
    <w:rsid w:val="00EE6B89"/>
    <w:rsid w:val="00F01F1A"/>
    <w:rsid w:val="00F02750"/>
    <w:rsid w:val="00F10437"/>
    <w:rsid w:val="00F213B6"/>
    <w:rsid w:val="00F254EF"/>
    <w:rsid w:val="00F26DAB"/>
    <w:rsid w:val="00F30C25"/>
    <w:rsid w:val="00F350C0"/>
    <w:rsid w:val="00F47D71"/>
    <w:rsid w:val="00F6575A"/>
    <w:rsid w:val="00F721C1"/>
    <w:rsid w:val="00F74B84"/>
    <w:rsid w:val="00F75582"/>
    <w:rsid w:val="00F8755C"/>
    <w:rsid w:val="00F96256"/>
    <w:rsid w:val="00FB0ABE"/>
    <w:rsid w:val="00FB4BBC"/>
    <w:rsid w:val="00FB75A2"/>
    <w:rsid w:val="00FD0E4C"/>
    <w:rsid w:val="00FD7B4A"/>
    <w:rsid w:val="00FE19D2"/>
    <w:rsid w:val="00FE605A"/>
    <w:rsid w:val="00FF4263"/>
    <w:rsid w:val="00FF461E"/>
    <w:rsid w:val="00FF4D0E"/>
    <w:rsid w:val="00FF4ECA"/>
    <w:rsid w:val="00FF53CF"/>
    <w:rsid w:val="00FF5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autoRedefine/>
    <w:semiHidden/>
    <w:unhideWhenUsed/>
    <w:qFormat/>
    <w:rsid w:val="00E9172A"/>
    <w:pPr>
      <w:keepNext/>
      <w:spacing w:before="240" w:after="60"/>
      <w:jc w:val="center"/>
      <w:outlineLvl w:val="2"/>
    </w:pPr>
    <w:rPr>
      <w:rFonts w:cs="Arial"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E9172A"/>
    <w:rPr>
      <w:rFonts w:ascii="Times New Roman" w:eastAsia="Times New Roman" w:hAnsi="Times New Roman" w:cs="Arial"/>
      <w:bCs/>
      <w:sz w:val="28"/>
      <w:szCs w:val="26"/>
      <w:lang w:val="uk-UA" w:eastAsia="uk-UA"/>
    </w:rPr>
  </w:style>
  <w:style w:type="paragraph" w:styleId="a3">
    <w:name w:val="Normal (Web)"/>
    <w:basedOn w:val="a"/>
    <w:unhideWhenUsed/>
    <w:rsid w:val="00E9172A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DE1E6F"/>
    <w:rPr>
      <w:b/>
      <w:bCs/>
    </w:rPr>
  </w:style>
  <w:style w:type="character" w:styleId="a5">
    <w:name w:val="Hyperlink"/>
    <w:basedOn w:val="a0"/>
    <w:rsid w:val="00DE1E6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355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F01F1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01F1A"/>
    <w:rPr>
      <w:rFonts w:ascii="Tahoma" w:eastAsia="Times New Roman" w:hAnsi="Tahoma" w:cs="Tahoma"/>
      <w:sz w:val="16"/>
      <w:szCs w:val="16"/>
      <w:lang w:val="uk-UA" w:eastAsia="uk-UA"/>
    </w:rPr>
  </w:style>
  <w:style w:type="paragraph" w:styleId="a9">
    <w:name w:val="Body Text"/>
    <w:basedOn w:val="a"/>
    <w:link w:val="aa"/>
    <w:rsid w:val="004450E8"/>
    <w:rPr>
      <w:sz w:val="28"/>
      <w:szCs w:val="20"/>
      <w:lang w:val="ru-RU" w:eastAsia="ru-RU"/>
    </w:rPr>
  </w:style>
  <w:style w:type="character" w:customStyle="1" w:styleId="aa">
    <w:name w:val="Основной текст Знак"/>
    <w:basedOn w:val="a0"/>
    <w:link w:val="a9"/>
    <w:rsid w:val="004450E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4450E8"/>
    <w:pPr>
      <w:tabs>
        <w:tab w:val="left" w:pos="2694"/>
      </w:tabs>
      <w:ind w:firstLine="567"/>
      <w:jc w:val="both"/>
    </w:pPr>
    <w:rPr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d">
    <w:name w:val="footer"/>
    <w:basedOn w:val="a"/>
    <w:link w:val="ae"/>
    <w:uiPriority w:val="99"/>
    <w:unhideWhenUsed/>
    <w:rsid w:val="00977B5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77B59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f">
    <w:name w:val="Table Grid"/>
    <w:basedOn w:val="a1"/>
    <w:uiPriority w:val="59"/>
    <w:rsid w:val="00086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normal"/>
    <w:rsid w:val="009B3BAF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63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0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389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66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997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538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6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034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988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195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7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557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07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30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83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8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zakon0.rada.gov.ua/laws/show/v0011201-1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1592</TotalTime>
  <Pages>2</Pages>
  <Words>806</Words>
  <Characters>4599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216</cp:revision>
  <cp:lastPrinted>2018-02-23T13:22:00Z</cp:lastPrinted>
  <dcterms:created xsi:type="dcterms:W3CDTF">2014-11-18T14:51:00Z</dcterms:created>
  <dcterms:modified xsi:type="dcterms:W3CDTF">2018-02-23T13:26:00Z</dcterms:modified>
</cp:coreProperties>
</file>